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E3519" w14:textId="4968499D" w:rsidR="006B6872" w:rsidRDefault="006B6872" w:rsidP="006B6872">
      <w:pPr>
        <w:pStyle w:val="NormalnyWeb"/>
        <w:spacing w:before="0" w:beforeAutospacing="0"/>
        <w:jc w:val="right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Załącznik nr </w:t>
      </w:r>
      <w:r>
        <w:rPr>
          <w:rFonts w:ascii="Fira Sans" w:hAnsi="Fira Sans" w:cs="Arial"/>
          <w:sz w:val="19"/>
          <w:szCs w:val="19"/>
        </w:rPr>
        <w:t>9</w:t>
      </w:r>
      <w:r w:rsidRPr="006B6872">
        <w:rPr>
          <w:rFonts w:ascii="Fira Sans" w:hAnsi="Fira Sans" w:cs="Arial"/>
          <w:sz w:val="19"/>
          <w:szCs w:val="19"/>
        </w:rPr>
        <w:t xml:space="preserve"> do SWZ</w:t>
      </w:r>
    </w:p>
    <w:p w14:paraId="51514FEF" w14:textId="77777777" w:rsidR="006B6872" w:rsidRDefault="006B6872" w:rsidP="006B6872">
      <w:pPr>
        <w:pStyle w:val="Nagwek3"/>
        <w:spacing w:before="0"/>
        <w:rPr>
          <w:rFonts w:ascii="Fira Sans" w:hAnsi="Fira Sans" w:cs="Arial"/>
          <w:sz w:val="19"/>
          <w:szCs w:val="19"/>
        </w:rPr>
      </w:pPr>
    </w:p>
    <w:p w14:paraId="7E19B7E9" w14:textId="77777777" w:rsidR="006B6872" w:rsidRPr="006B6872" w:rsidRDefault="006B6872" w:rsidP="006B6872">
      <w:pPr>
        <w:spacing w:after="120" w:line="240" w:lineRule="exact"/>
        <w:ind w:left="5387"/>
        <w:rPr>
          <w:rFonts w:ascii="Fira Sans" w:hAnsi="Fira Sans"/>
          <w:b/>
          <w:sz w:val="19"/>
          <w:szCs w:val="19"/>
        </w:rPr>
      </w:pPr>
      <w:r w:rsidRPr="006B6872">
        <w:rPr>
          <w:rFonts w:ascii="Fira Sans" w:hAnsi="Fira Sans"/>
          <w:b/>
          <w:sz w:val="19"/>
          <w:szCs w:val="19"/>
        </w:rPr>
        <w:t xml:space="preserve">Zamawiający: </w:t>
      </w:r>
    </w:p>
    <w:p w14:paraId="3BB16745" w14:textId="77777777" w:rsidR="006B6872" w:rsidRPr="006B6872" w:rsidRDefault="006B6872" w:rsidP="006B6872">
      <w:pPr>
        <w:spacing w:after="0"/>
        <w:ind w:left="5387"/>
        <w:rPr>
          <w:rFonts w:ascii="Fira Sans" w:hAnsi="Fira Sans" w:cs="Calibri"/>
          <w:sz w:val="19"/>
          <w:szCs w:val="19"/>
        </w:rPr>
      </w:pPr>
      <w:r w:rsidRPr="006B6872">
        <w:rPr>
          <w:rFonts w:ascii="Fira Sans" w:hAnsi="Fira Sans" w:cs="Calibri"/>
          <w:sz w:val="19"/>
          <w:szCs w:val="19"/>
        </w:rPr>
        <w:t xml:space="preserve">Centrum Informatyki Statystycznej </w:t>
      </w:r>
    </w:p>
    <w:p w14:paraId="1FD3A533" w14:textId="77777777" w:rsidR="006B6872" w:rsidRPr="006B6872" w:rsidRDefault="006B6872" w:rsidP="006B6872">
      <w:pPr>
        <w:spacing w:after="0"/>
        <w:ind w:left="5387"/>
        <w:rPr>
          <w:rFonts w:ascii="Fira Sans" w:hAnsi="Fira Sans" w:cs="Calibri"/>
          <w:sz w:val="19"/>
          <w:szCs w:val="19"/>
        </w:rPr>
      </w:pPr>
      <w:r w:rsidRPr="006B6872">
        <w:rPr>
          <w:rFonts w:ascii="Fira Sans" w:hAnsi="Fira Sans" w:cs="Calibri"/>
          <w:sz w:val="19"/>
          <w:szCs w:val="19"/>
        </w:rPr>
        <w:t xml:space="preserve">al. Niepodległości 208, 00-925 Warszawa </w:t>
      </w:r>
    </w:p>
    <w:p w14:paraId="157554EB" w14:textId="77777777" w:rsidR="006B6872" w:rsidRPr="006B6872" w:rsidRDefault="006B6872" w:rsidP="006B6872">
      <w:pPr>
        <w:spacing w:before="24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6B6872">
        <w:rPr>
          <w:rFonts w:ascii="Fira Sans" w:eastAsia="Times New Roman" w:hAnsi="Fira Sans" w:cs="Calibri"/>
          <w:caps/>
          <w:sz w:val="19"/>
          <w:szCs w:val="19"/>
          <w:lang w:eastAsia="pl-PL"/>
        </w:rPr>
        <w:t>Nazwa</w:t>
      </w:r>
      <w:r w:rsidRPr="006B6872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6B6872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Wykonawcy </w:t>
      </w:r>
      <w:r w:rsidRPr="006B6872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…………………………………………..………………………………………………….………….………….……...…………</w:t>
      </w:r>
    </w:p>
    <w:p w14:paraId="51478879" w14:textId="77777777" w:rsidR="006B6872" w:rsidRPr="006B6872" w:rsidRDefault="006B6872" w:rsidP="006B6872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6B6872">
        <w:rPr>
          <w:rFonts w:ascii="Fira Sans" w:eastAsia="Times New Roman" w:hAnsi="Fira Sans" w:cs="Calibri"/>
          <w:sz w:val="19"/>
          <w:szCs w:val="19"/>
          <w:lang w:eastAsia="pl-PL"/>
        </w:rPr>
        <w:t>A</w:t>
      </w:r>
      <w:r w:rsidRPr="006B6872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dres </w:t>
      </w:r>
      <w:r w:rsidRPr="006B6872">
        <w:rPr>
          <w:rFonts w:ascii="Fira Sans" w:eastAsia="Times New Roman" w:hAnsi="Fira Sans" w:cs="Calibri"/>
          <w:sz w:val="19"/>
          <w:szCs w:val="19"/>
          <w:lang w:eastAsia="pl-PL"/>
        </w:rPr>
        <w:t>…...................................................................................................................................................................................</w:t>
      </w:r>
    </w:p>
    <w:p w14:paraId="404B6046" w14:textId="77777777" w:rsidR="006B6872" w:rsidRPr="006B6872" w:rsidRDefault="006B6872" w:rsidP="006B6872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6B6872">
        <w:rPr>
          <w:rFonts w:ascii="Fira Sans" w:eastAsia="Times New Roman" w:hAnsi="Fira Sans" w:cs="Calibri"/>
          <w:sz w:val="19"/>
          <w:szCs w:val="19"/>
          <w:lang w:eastAsia="pl-PL"/>
        </w:rPr>
        <w:t>NIP/PESEL…………………………………………………….………..…., KRS (CEIDG) ……………………….…………..………………….……</w:t>
      </w:r>
    </w:p>
    <w:p w14:paraId="2B696321" w14:textId="04071CF0" w:rsidR="006B6872" w:rsidRDefault="006B6872" w:rsidP="006B6872">
      <w:pPr>
        <w:spacing w:before="100" w:line="240" w:lineRule="auto"/>
        <w:jc w:val="both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Na potrzeby postępowania o udzielenie zamówienia publicznego prowadzonego w trybie podstawowym z wyborem oferty najkorzystniejszej bez prowadzenia negocjacji pn. </w:t>
      </w:r>
      <w:r w:rsidR="004A5CCB" w:rsidRPr="004A5CCB">
        <w:rPr>
          <w:rFonts w:ascii="Fira Sans" w:hAnsi="Fira Sans" w:cs="Arial"/>
          <w:b/>
          <w:bCs/>
          <w:sz w:val="19"/>
          <w:szCs w:val="19"/>
        </w:rPr>
        <w:t xml:space="preserve">Dostawa systemu Web Proxy oraz </w:t>
      </w:r>
      <w:proofErr w:type="spellStart"/>
      <w:r w:rsidR="004A5CCB" w:rsidRPr="004A5CCB">
        <w:rPr>
          <w:rFonts w:ascii="Fira Sans" w:hAnsi="Fira Sans" w:cs="Arial"/>
          <w:b/>
          <w:bCs/>
          <w:sz w:val="19"/>
          <w:szCs w:val="19"/>
        </w:rPr>
        <w:t>Sandbox</w:t>
      </w:r>
      <w:proofErr w:type="spellEnd"/>
      <w:r w:rsidR="004A5CCB" w:rsidRPr="004A5CCB">
        <w:rPr>
          <w:rFonts w:ascii="Fira Sans" w:hAnsi="Fira Sans" w:cs="Arial"/>
          <w:b/>
          <w:bCs/>
          <w:sz w:val="19"/>
          <w:szCs w:val="19"/>
        </w:rPr>
        <w:t xml:space="preserve"> do zapewnienia bezpiecznego dostępu do sieci Internet wraz z wdrożeniem </w:t>
      </w:r>
      <w:r w:rsidRPr="006B6872">
        <w:rPr>
          <w:rFonts w:ascii="Fira Sans" w:hAnsi="Fira Sans"/>
          <w:b/>
          <w:sz w:val="19"/>
          <w:szCs w:val="19"/>
        </w:rPr>
        <w:t xml:space="preserve">- </w:t>
      </w:r>
      <w:r w:rsidRPr="006B6872">
        <w:rPr>
          <w:rFonts w:ascii="Fira Sans" w:hAnsi="Fira Sans"/>
          <w:b/>
          <w:sz w:val="19"/>
          <w:szCs w:val="19"/>
        </w:rPr>
        <w:br/>
      </w:r>
      <w:r w:rsidRPr="006B6872">
        <w:rPr>
          <w:rFonts w:ascii="Fira Sans" w:hAnsi="Fira Sans" w:cs="Arial"/>
          <w:b/>
          <w:sz w:val="19"/>
          <w:szCs w:val="19"/>
        </w:rPr>
        <w:t>CIS-WAZ.271.</w:t>
      </w:r>
      <w:r w:rsidR="004A5CCB">
        <w:rPr>
          <w:rFonts w:ascii="Fira Sans" w:hAnsi="Fira Sans" w:cs="Arial"/>
          <w:b/>
          <w:sz w:val="19"/>
          <w:szCs w:val="19"/>
        </w:rPr>
        <w:t>2</w:t>
      </w:r>
      <w:r w:rsidRPr="006B6872">
        <w:rPr>
          <w:rFonts w:ascii="Fira Sans" w:hAnsi="Fira Sans" w:cs="Arial"/>
          <w:b/>
          <w:sz w:val="19"/>
          <w:szCs w:val="19"/>
        </w:rPr>
        <w:t>.2026</w:t>
      </w:r>
      <w:r>
        <w:rPr>
          <w:rFonts w:ascii="Fira Sans" w:hAnsi="Fira Sans" w:cs="Arial"/>
          <w:b/>
          <w:sz w:val="19"/>
          <w:szCs w:val="19"/>
        </w:rPr>
        <w:t>.</w:t>
      </w:r>
    </w:p>
    <w:p w14:paraId="53B266AC" w14:textId="77777777" w:rsidR="006B6872" w:rsidRDefault="006B6872" w:rsidP="006B6872">
      <w:pPr>
        <w:pStyle w:val="Nagwek3"/>
        <w:spacing w:before="0"/>
        <w:rPr>
          <w:rFonts w:ascii="Fira Sans" w:hAnsi="Fira Sans" w:cs="Arial"/>
          <w:sz w:val="19"/>
          <w:szCs w:val="19"/>
        </w:rPr>
      </w:pPr>
    </w:p>
    <w:p w14:paraId="5A60C546" w14:textId="050CB618" w:rsidR="006B6872" w:rsidRPr="006B6872" w:rsidRDefault="006B6872" w:rsidP="006B6872">
      <w:pPr>
        <w:pStyle w:val="Nagwek3"/>
        <w:spacing w:before="0"/>
        <w:jc w:val="center"/>
        <w:rPr>
          <w:rFonts w:ascii="Fira Sans" w:hAnsi="Fira Sans" w:cs="Arial"/>
          <w:b/>
          <w:bCs/>
          <w:color w:val="auto"/>
          <w:sz w:val="19"/>
          <w:szCs w:val="19"/>
        </w:rPr>
      </w:pPr>
      <w:r w:rsidRPr="006B6872">
        <w:rPr>
          <w:rFonts w:ascii="Fira Sans" w:hAnsi="Fira Sans" w:cs="Arial"/>
          <w:b/>
          <w:bCs/>
          <w:color w:val="auto"/>
          <w:sz w:val="19"/>
          <w:szCs w:val="19"/>
        </w:rPr>
        <w:t>WYKAZ ELEMENTÓW ICT W OFERCIE</w:t>
      </w:r>
    </w:p>
    <w:p w14:paraId="18B7E2C8" w14:textId="77777777" w:rsidR="006B6872" w:rsidRDefault="006B6872" w:rsidP="006B6872">
      <w:pPr>
        <w:pStyle w:val="NormalnyWeb"/>
        <w:spacing w:before="0" w:beforeAutospacing="0" w:after="0" w:afterAutospacing="0"/>
        <w:jc w:val="center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>Niniejszy wykaz stanowi integralną część oferty i służy identyfikacji produktów ICT, usług ICT oraz procesów ICT objętych ofertą lub wykorzystywanych do realizacji zamówienia.</w:t>
      </w:r>
    </w:p>
    <w:p w14:paraId="65C7E1AD" w14:textId="1E396C57" w:rsidR="006B6872" w:rsidRPr="006B6872" w:rsidRDefault="006B6872" w:rsidP="006B6872">
      <w:pPr>
        <w:pStyle w:val="NormalnyWeb"/>
        <w:spacing w:before="0" w:beforeAutospacing="0" w:after="0" w:afterAutospacing="0"/>
        <w:jc w:val="center"/>
        <w:rPr>
          <w:rFonts w:ascii="Fira Sans" w:hAnsi="Fira Sans" w:cs="Calibri"/>
          <w:sz w:val="19"/>
          <w:szCs w:val="19"/>
        </w:rPr>
      </w:pPr>
      <w:r w:rsidRPr="00D176F2">
        <w:rPr>
          <w:rFonts w:ascii="Fira Sans" w:hAnsi="Fira Sans" w:cs="Calibri"/>
          <w:sz w:val="19"/>
          <w:szCs w:val="19"/>
        </w:rPr>
        <w:t xml:space="preserve">(zgodnie z wymaganiem </w:t>
      </w:r>
      <w:r w:rsidRPr="00A5083C">
        <w:rPr>
          <w:rFonts w:ascii="Fira Sans" w:hAnsi="Fira Sans" w:cs="Calibri"/>
          <w:sz w:val="19"/>
          <w:szCs w:val="19"/>
        </w:rPr>
        <w:t xml:space="preserve">w rozdziale </w:t>
      </w:r>
      <w:r>
        <w:rPr>
          <w:rFonts w:ascii="Fira Sans" w:hAnsi="Fira Sans" w:cs="Calibri"/>
          <w:sz w:val="19"/>
          <w:szCs w:val="19"/>
        </w:rPr>
        <w:t>II</w:t>
      </w:r>
      <w:r w:rsidRPr="00A5083C">
        <w:rPr>
          <w:rFonts w:ascii="Fira Sans" w:hAnsi="Fira Sans" w:cs="Calibri"/>
          <w:sz w:val="19"/>
          <w:szCs w:val="19"/>
        </w:rPr>
        <w:t xml:space="preserve">I pkt </w:t>
      </w:r>
      <w:r>
        <w:rPr>
          <w:rFonts w:ascii="Fira Sans" w:hAnsi="Fira Sans" w:cs="Calibri"/>
          <w:sz w:val="19"/>
          <w:szCs w:val="19"/>
        </w:rPr>
        <w:t>3</w:t>
      </w:r>
      <w:r w:rsidRPr="00A5083C">
        <w:rPr>
          <w:rFonts w:ascii="Fira Sans" w:hAnsi="Fira Sans" w:cs="Calibri"/>
          <w:sz w:val="19"/>
          <w:szCs w:val="19"/>
        </w:rPr>
        <w:t xml:space="preserve"> SWZ)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2743"/>
        <w:gridCol w:w="1402"/>
        <w:gridCol w:w="2206"/>
        <w:gridCol w:w="2342"/>
      </w:tblGrid>
      <w:tr w:rsidR="004A5CCB" w:rsidRPr="006B6872" w14:paraId="73624EB0" w14:textId="77777777" w:rsidTr="006B687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68CC9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3D9A7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Rodzaj elementu (Produkt ICT / usługa ICT / proces ICT)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1C551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Nazwa rozwiązania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B929B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Producent / dostawca / usługodawca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450DF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Typ / model / wersja / wariant (jeżeli dotyczy)</w:t>
            </w:r>
          </w:p>
        </w:tc>
      </w:tr>
      <w:tr w:rsidR="004A5CCB" w:rsidRPr="006B6872" w14:paraId="59C8F63B" w14:textId="77777777" w:rsidTr="006B68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19B9E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Fonts w:ascii="Fira Sans" w:hAnsi="Fira Sans" w:cs="Arial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6BC29C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595B8" w14:textId="77777777" w:rsidR="004A5CCB" w:rsidRPr="006B6872" w:rsidRDefault="004A5CCB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D6C6A" w14:textId="77777777" w:rsidR="004A5CCB" w:rsidRPr="006B6872" w:rsidRDefault="004A5CCB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4FDAA" w14:textId="77777777" w:rsidR="004A5CCB" w:rsidRPr="006B6872" w:rsidRDefault="004A5CCB">
            <w:pPr>
              <w:rPr>
                <w:rFonts w:ascii="Fira Sans" w:hAnsi="Fira Sans"/>
                <w:sz w:val="19"/>
                <w:szCs w:val="19"/>
              </w:rPr>
            </w:pPr>
          </w:p>
        </w:tc>
      </w:tr>
      <w:tr w:rsidR="004A5CCB" w:rsidRPr="006B6872" w14:paraId="428EE07A" w14:textId="77777777" w:rsidTr="006B68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B2202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Fonts w:ascii="Fira Sans" w:hAnsi="Fira Sans" w:cs="Arial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461C6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7A17F" w14:textId="77777777" w:rsidR="004A5CCB" w:rsidRPr="006B6872" w:rsidRDefault="004A5CCB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B8AA8" w14:textId="77777777" w:rsidR="004A5CCB" w:rsidRPr="006B6872" w:rsidRDefault="004A5CCB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3433F" w14:textId="77777777" w:rsidR="004A5CCB" w:rsidRPr="006B6872" w:rsidRDefault="004A5CCB">
            <w:pPr>
              <w:rPr>
                <w:rFonts w:ascii="Fira Sans" w:hAnsi="Fira Sans"/>
                <w:sz w:val="19"/>
                <w:szCs w:val="19"/>
              </w:rPr>
            </w:pPr>
          </w:p>
        </w:tc>
      </w:tr>
      <w:tr w:rsidR="004A5CCB" w:rsidRPr="006B6872" w14:paraId="4C4EC04B" w14:textId="77777777" w:rsidTr="006B68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68753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Fonts w:ascii="Fira Sans" w:hAnsi="Fira Sans" w:cs="Arial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287A4" w14:textId="77777777" w:rsidR="004A5CCB" w:rsidRPr="006B6872" w:rsidRDefault="004A5CCB">
            <w:pPr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A8E99" w14:textId="77777777" w:rsidR="004A5CCB" w:rsidRPr="006B6872" w:rsidRDefault="004A5CCB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9D4C56" w14:textId="77777777" w:rsidR="004A5CCB" w:rsidRPr="006B6872" w:rsidRDefault="004A5CCB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66764" w14:textId="77777777" w:rsidR="004A5CCB" w:rsidRPr="006B6872" w:rsidRDefault="004A5CCB">
            <w:pPr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382B8A3E" w14:textId="77777777" w:rsidR="006B6872" w:rsidRPr="006B6872" w:rsidRDefault="004A5CCB" w:rsidP="006B6872">
      <w:pPr>
        <w:rPr>
          <w:rFonts w:ascii="Fira Sans" w:hAnsi="Fira Sans" w:cs="Arial"/>
          <w:sz w:val="19"/>
          <w:szCs w:val="19"/>
        </w:rPr>
      </w:pPr>
      <w:r>
        <w:rPr>
          <w:rFonts w:ascii="Fira Sans" w:hAnsi="Fira Sans"/>
          <w:sz w:val="19"/>
          <w:szCs w:val="19"/>
        </w:rPr>
        <w:pict w14:anchorId="00C5DEB2">
          <v:rect id="_x0000_i1025" style="width:0;height:1.5pt" o:hralign="center" o:hrstd="t" o:hr="t" fillcolor="#a0a0a0" stroked="f"/>
        </w:pict>
      </w:r>
    </w:p>
    <w:p w14:paraId="401C750B" w14:textId="77777777" w:rsidR="006B6872" w:rsidRPr="006B6872" w:rsidRDefault="006B6872" w:rsidP="004A5CCB">
      <w:pPr>
        <w:pStyle w:val="NormalnyWeb"/>
        <w:numPr>
          <w:ilvl w:val="0"/>
          <w:numId w:val="3"/>
        </w:numPr>
        <w:spacing w:before="0" w:beforeAutospacing="0" w:after="0" w:afterAutospacing="0"/>
        <w:ind w:left="714" w:hanging="357"/>
        <w:jc w:val="both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>Oferowane świadczenie, w tym wszystkie produkty ICT, usługi ICT oraz procesy ICT wykorzystywane do realizacji zamówienia (zarówno jako elementy główne, jak i komponenty), są wolne od rozwiązań:</w:t>
      </w:r>
    </w:p>
    <w:p w14:paraId="1EC3033C" w14:textId="77777777" w:rsidR="006B6872" w:rsidRPr="006B6872" w:rsidRDefault="006B6872" w:rsidP="004A5CCB">
      <w:pPr>
        <w:pStyle w:val="NormalnyWeb"/>
        <w:numPr>
          <w:ilvl w:val="1"/>
          <w:numId w:val="4"/>
        </w:numPr>
        <w:spacing w:before="0" w:beforeAutospacing="0" w:after="0" w:afterAutospacing="0"/>
        <w:ind w:left="1434" w:hanging="357"/>
        <w:jc w:val="both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wskazanych w rekomendacji Pełnomocnika ds. </w:t>
      </w:r>
      <w:proofErr w:type="spellStart"/>
      <w:r w:rsidRPr="006B6872">
        <w:rPr>
          <w:rFonts w:ascii="Fira Sans" w:hAnsi="Fira Sans" w:cs="Arial"/>
          <w:sz w:val="19"/>
          <w:szCs w:val="19"/>
        </w:rPr>
        <w:t>Cyberbezpieczeństwa</w:t>
      </w:r>
      <w:proofErr w:type="spellEnd"/>
      <w:r w:rsidRPr="006B6872">
        <w:rPr>
          <w:rFonts w:ascii="Fira Sans" w:hAnsi="Fira Sans" w:cs="Arial"/>
          <w:sz w:val="19"/>
          <w:szCs w:val="19"/>
        </w:rPr>
        <w:t xml:space="preserve"> (o której mowa w art. 33 ust. 4 ustawy o krajowym systemie </w:t>
      </w:r>
      <w:proofErr w:type="spellStart"/>
      <w:r w:rsidRPr="006B6872">
        <w:rPr>
          <w:rFonts w:ascii="Fira Sans" w:hAnsi="Fira Sans" w:cs="Arial"/>
          <w:sz w:val="19"/>
          <w:szCs w:val="19"/>
        </w:rPr>
        <w:t>cyberbezpieczeństwa</w:t>
      </w:r>
      <w:proofErr w:type="spellEnd"/>
      <w:r w:rsidRPr="006B6872">
        <w:rPr>
          <w:rFonts w:ascii="Fira Sans" w:hAnsi="Fira Sans" w:cs="Arial"/>
          <w:sz w:val="19"/>
          <w:szCs w:val="19"/>
        </w:rPr>
        <w:t>), stwierdzającej ich negatywny wpływ na podstawowy interes bezpieczeństwa państwa;</w:t>
      </w:r>
    </w:p>
    <w:p w14:paraId="3A5FDF47" w14:textId="77777777" w:rsidR="006B6872" w:rsidRPr="006B6872" w:rsidRDefault="006B6872" w:rsidP="004A5CCB">
      <w:pPr>
        <w:pStyle w:val="NormalnyWeb"/>
        <w:numPr>
          <w:ilvl w:val="1"/>
          <w:numId w:val="4"/>
        </w:numPr>
        <w:spacing w:before="0" w:beforeAutospacing="0" w:after="0" w:afterAutospacing="0"/>
        <w:ind w:left="1434" w:hanging="357"/>
        <w:jc w:val="both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których typ został określony w decyzji w sprawie uznania dostawcy za dostawcę wysokiego ryzyka (o której mowa w art. 67b ust. 15 ustawy o krajowym systemie </w:t>
      </w:r>
      <w:proofErr w:type="spellStart"/>
      <w:r w:rsidRPr="006B6872">
        <w:rPr>
          <w:rFonts w:ascii="Fira Sans" w:hAnsi="Fira Sans" w:cs="Arial"/>
          <w:sz w:val="19"/>
          <w:szCs w:val="19"/>
        </w:rPr>
        <w:t>cyberbezpieczeństwa</w:t>
      </w:r>
      <w:proofErr w:type="spellEnd"/>
      <w:r w:rsidRPr="006B6872">
        <w:rPr>
          <w:rFonts w:ascii="Fira Sans" w:hAnsi="Fira Sans" w:cs="Arial"/>
          <w:sz w:val="19"/>
          <w:szCs w:val="19"/>
        </w:rPr>
        <w:t>).</w:t>
      </w:r>
    </w:p>
    <w:p w14:paraId="0B056F67" w14:textId="77777777" w:rsidR="006B6872" w:rsidRPr="006B6872" w:rsidRDefault="006B6872" w:rsidP="004A5CCB">
      <w:pPr>
        <w:pStyle w:val="NormalnyWeb"/>
        <w:numPr>
          <w:ilvl w:val="0"/>
          <w:numId w:val="3"/>
        </w:numPr>
        <w:spacing w:before="0" w:beforeAutospacing="0"/>
        <w:jc w:val="both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b/>
          <w:bCs/>
          <w:sz w:val="19"/>
          <w:szCs w:val="19"/>
        </w:rPr>
        <w:t>Zobowiązuję się, że w przypadku dopuszczalnej zmiany elementów ICT w toku realizacji umowy (np. w ramach serwisu</w:t>
      </w:r>
      <w:bookmarkStart w:id="0" w:name="_GoBack"/>
      <w:bookmarkEnd w:id="0"/>
      <w:r w:rsidRPr="006B6872">
        <w:rPr>
          <w:rFonts w:ascii="Fira Sans" w:hAnsi="Fira Sans" w:cs="Arial"/>
          <w:b/>
          <w:bCs/>
          <w:sz w:val="19"/>
          <w:szCs w:val="19"/>
        </w:rPr>
        <w:t xml:space="preserve">, rozbudowy lub wymiany komponentów), nie zastosuję produktów ICT, usług ICT ani procesów ICT objętych art. 226 ust. 1 pkt 17 albo pkt 19 ustawy </w:t>
      </w:r>
      <w:proofErr w:type="spellStart"/>
      <w:r w:rsidRPr="006B6872">
        <w:rPr>
          <w:rFonts w:ascii="Fira Sans" w:hAnsi="Fira Sans" w:cs="Arial"/>
          <w:b/>
          <w:bCs/>
          <w:sz w:val="19"/>
          <w:szCs w:val="19"/>
        </w:rPr>
        <w:t>Pzp</w:t>
      </w:r>
      <w:proofErr w:type="spellEnd"/>
      <w:r w:rsidRPr="006B6872">
        <w:rPr>
          <w:rFonts w:ascii="Fira Sans" w:hAnsi="Fira Sans" w:cs="Arial"/>
          <w:b/>
          <w:bCs/>
          <w:sz w:val="19"/>
          <w:szCs w:val="19"/>
        </w:rPr>
        <w:t>.</w:t>
      </w:r>
    </w:p>
    <w:p w14:paraId="1CB90338" w14:textId="3E85D3D6" w:rsidR="006B6872" w:rsidRPr="006B6872" w:rsidRDefault="006B6872" w:rsidP="004A5CCB">
      <w:pPr>
        <w:pStyle w:val="NormalnyWeb"/>
        <w:spacing w:before="0" w:beforeAutospacing="0"/>
        <w:ind w:left="720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br/>
      </w:r>
    </w:p>
    <w:p w14:paraId="00BD4022" w14:textId="77777777" w:rsidR="006B6872" w:rsidRPr="006B6872" w:rsidRDefault="006B6872" w:rsidP="006B6872">
      <w:pPr>
        <w:pStyle w:val="NormalnyWeb"/>
        <w:spacing w:before="0" w:beforeAutospacing="0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>............................................................, dnia .................................</w:t>
      </w:r>
    </w:p>
    <w:p w14:paraId="2026E681" w14:textId="3D408807" w:rsidR="006B6872" w:rsidRPr="006B6872" w:rsidRDefault="006B6872" w:rsidP="006B6872">
      <w:pPr>
        <w:pStyle w:val="NormalnyWeb"/>
        <w:spacing w:before="0" w:beforeAutospacing="0"/>
        <w:rPr>
          <w:rFonts w:ascii="Fira Sans" w:hAnsi="Fira Sans"/>
          <w:sz w:val="19"/>
          <w:szCs w:val="19"/>
        </w:rPr>
      </w:pPr>
      <w:r w:rsidRPr="006B6872">
        <w:rPr>
          <w:rFonts w:ascii="Fira Sans" w:hAnsi="Fira Sans" w:cs="Arial"/>
          <w:i/>
          <w:iCs/>
          <w:sz w:val="19"/>
          <w:szCs w:val="19"/>
        </w:rPr>
        <w:t>(miejscowość)</w:t>
      </w:r>
    </w:p>
    <w:p w14:paraId="0F65A015" w14:textId="0A755980" w:rsidR="006B6872" w:rsidRPr="006B6872" w:rsidRDefault="006B6872" w:rsidP="006B6872">
      <w:pPr>
        <w:pStyle w:val="NormalnyWeb"/>
        <w:spacing w:before="0" w:beforeAutospacing="0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…………….</w:t>
      </w:r>
      <w:r w:rsidRPr="006B6872">
        <w:rPr>
          <w:rFonts w:ascii="Fira Sans" w:hAnsi="Fira Sans" w:cs="Arial"/>
          <w:sz w:val="19"/>
          <w:szCs w:val="19"/>
        </w:rPr>
        <w:t>...................................................................................................</w:t>
      </w:r>
    </w:p>
    <w:p w14:paraId="0AEEE1E3" w14:textId="6FAF45FD" w:rsidR="006B6872" w:rsidRPr="006B6872" w:rsidRDefault="006B6872" w:rsidP="006B6872">
      <w:pPr>
        <w:pStyle w:val="NormalnyWeb"/>
        <w:spacing w:before="0" w:beforeAutospacing="0"/>
        <w:jc w:val="right"/>
        <w:rPr>
          <w:rFonts w:ascii="Fira Sans" w:hAnsi="Fira Sans"/>
          <w:sz w:val="19"/>
          <w:szCs w:val="19"/>
        </w:rPr>
      </w:pPr>
      <w:r w:rsidRPr="006B6872">
        <w:rPr>
          <w:rFonts w:ascii="Fira Sans" w:hAnsi="Fira Sans" w:cs="Arial"/>
          <w:i/>
          <w:iCs/>
          <w:sz w:val="19"/>
          <w:szCs w:val="19"/>
        </w:rPr>
        <w:t>(podpis osoby uprawnionej do reprezentowania Wykonawcy)</w:t>
      </w:r>
    </w:p>
    <w:sectPr w:rsidR="006B6872" w:rsidRPr="006B6872" w:rsidSect="007D0A04">
      <w:headerReference w:type="default" r:id="rId11"/>
      <w:pgSz w:w="11906" w:h="16838"/>
      <w:pgMar w:top="1276" w:right="1417" w:bottom="851" w:left="1417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64C1D" w14:textId="77777777" w:rsidR="0000251F" w:rsidRDefault="0000251F" w:rsidP="00C92DB0">
      <w:pPr>
        <w:spacing w:after="0" w:line="240" w:lineRule="auto"/>
      </w:pPr>
      <w:r>
        <w:separator/>
      </w:r>
    </w:p>
  </w:endnote>
  <w:endnote w:type="continuationSeparator" w:id="0">
    <w:p w14:paraId="0C0317F2" w14:textId="77777777" w:rsidR="0000251F" w:rsidRDefault="0000251F" w:rsidP="00C9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9F7F7" w14:textId="77777777" w:rsidR="0000251F" w:rsidRDefault="0000251F" w:rsidP="00C92DB0">
      <w:pPr>
        <w:spacing w:after="0" w:line="240" w:lineRule="auto"/>
      </w:pPr>
      <w:r>
        <w:separator/>
      </w:r>
    </w:p>
  </w:footnote>
  <w:footnote w:type="continuationSeparator" w:id="0">
    <w:p w14:paraId="61E9514E" w14:textId="77777777" w:rsidR="0000251F" w:rsidRDefault="0000251F" w:rsidP="00C9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91475" w14:textId="17DDB0C8" w:rsidR="00153C52" w:rsidRDefault="00153C52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93257D6"/>
    <w:multiLevelType w:val="multilevel"/>
    <w:tmpl w:val="FEA6B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424E4C"/>
    <w:multiLevelType w:val="multilevel"/>
    <w:tmpl w:val="101C5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B0"/>
    <w:rsid w:val="0000251F"/>
    <w:rsid w:val="00012742"/>
    <w:rsid w:val="00135CC7"/>
    <w:rsid w:val="00153C52"/>
    <w:rsid w:val="001636EA"/>
    <w:rsid w:val="00195B8F"/>
    <w:rsid w:val="002269C7"/>
    <w:rsid w:val="002C55CD"/>
    <w:rsid w:val="003248C1"/>
    <w:rsid w:val="00347359"/>
    <w:rsid w:val="0039143E"/>
    <w:rsid w:val="004A5CCB"/>
    <w:rsid w:val="005611BE"/>
    <w:rsid w:val="00565BF8"/>
    <w:rsid w:val="005904D1"/>
    <w:rsid w:val="005D6449"/>
    <w:rsid w:val="005E2D5C"/>
    <w:rsid w:val="006305F9"/>
    <w:rsid w:val="00630AD9"/>
    <w:rsid w:val="006B3EF2"/>
    <w:rsid w:val="006B6872"/>
    <w:rsid w:val="0070330E"/>
    <w:rsid w:val="007D0A04"/>
    <w:rsid w:val="007F2109"/>
    <w:rsid w:val="008466F4"/>
    <w:rsid w:val="008602C5"/>
    <w:rsid w:val="0087591D"/>
    <w:rsid w:val="009758C0"/>
    <w:rsid w:val="009861F4"/>
    <w:rsid w:val="00A230F6"/>
    <w:rsid w:val="00A504B7"/>
    <w:rsid w:val="00A5083C"/>
    <w:rsid w:val="00AA0B7E"/>
    <w:rsid w:val="00B83339"/>
    <w:rsid w:val="00BC64F2"/>
    <w:rsid w:val="00BF7137"/>
    <w:rsid w:val="00C14B04"/>
    <w:rsid w:val="00C517BC"/>
    <w:rsid w:val="00C57D20"/>
    <w:rsid w:val="00C92DB0"/>
    <w:rsid w:val="00D540C7"/>
    <w:rsid w:val="00E219B5"/>
    <w:rsid w:val="00E46DBF"/>
    <w:rsid w:val="00EA2E6E"/>
    <w:rsid w:val="00ED3661"/>
    <w:rsid w:val="00F34EF0"/>
    <w:rsid w:val="00F355C8"/>
    <w:rsid w:val="00F76E7A"/>
    <w:rsid w:val="00FA475D"/>
    <w:rsid w:val="00FC29BC"/>
    <w:rsid w:val="00FC3001"/>
    <w:rsid w:val="00FD57E9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613403"/>
  <w15:chartTrackingRefBased/>
  <w15:docId w15:val="{944CC893-9CE9-43A7-A935-9D858944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DB0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68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AA0B7E"/>
    <w:pPr>
      <w:spacing w:before="240" w:after="60" w:line="276" w:lineRule="auto"/>
      <w:ind w:left="567" w:hanging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DB0"/>
  </w:style>
  <w:style w:type="paragraph" w:styleId="Stopka">
    <w:name w:val="footer"/>
    <w:basedOn w:val="Normalny"/>
    <w:link w:val="Stopka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D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2D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2DB0"/>
    <w:rPr>
      <w:sz w:val="20"/>
      <w:szCs w:val="20"/>
    </w:rPr>
  </w:style>
  <w:style w:type="character" w:styleId="Odwoanieprzypisudolnego">
    <w:name w:val="footnote reference"/>
    <w:semiHidden/>
    <w:rsid w:val="00C92DB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6F4"/>
    <w:rPr>
      <w:rFonts w:ascii="Segoe UI" w:hAnsi="Segoe UI" w:cs="Segoe UI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AA0B7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99"/>
    <w:qFormat/>
    <w:rsid w:val="00630AD9"/>
    <w:pPr>
      <w:spacing w:before="120" w:after="0" w:line="276" w:lineRule="auto"/>
      <w:ind w:left="708" w:hanging="56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99"/>
    <w:qFormat/>
    <w:locked/>
    <w:rsid w:val="00630A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68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B6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B6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97954-BC9A-486D-A321-4303F560C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6B2853-3FB8-41BF-9340-CAF2352CCD33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7AC513-59FD-45CA-9804-B262DCAAED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F9A44A-5E5D-4364-8FF4-1CC9F361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3</cp:revision>
  <cp:lastPrinted>2020-07-28T13:30:00Z</cp:lastPrinted>
  <dcterms:created xsi:type="dcterms:W3CDTF">2026-05-11T12:11:00Z</dcterms:created>
  <dcterms:modified xsi:type="dcterms:W3CDTF">2026-05-12T13:20:00Z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